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EB8" w:rsidRDefault="0014629A">
      <w:r>
        <w:t xml:space="preserve">Le religioni non sempre hanno dialogato tra loro; la storia ci insegna che si sono combattute non poche guerre e sacrificate non poche vite in nome di Dio, qualunque esso fosse. Per dialogo interreligioso perciò spesso si intendono gli incontri tra i “grandi della terra”, che cercano di mediare situazioni di conflitto, o tra rappresentanti di istituzioni religiose differenti che si scambiano abbracci e parole di fratellanza. Gli Stati dell’Unione Europea da tempo sottolineano il ruolo positivo che il dialogo tra le fedi può svolgere all’interno delle loro società e la sua capacità di porsi come mezzo di pace in Europa e ai suoi confini, in particolare nell’area del Mediterraneo, la cui stabilità dipende anche dalla possibilità di convivenza tra religioni diverse. Nell’Italia di oggi, in cui, attraverso le migrazioni e la globalizzazione, il mondo si mostra in tutte le sue sfumature culturali, etniche e sociali, il dialogo interreligioso acquisisce un’ulteriore valenza. Esso diventa un’esigenza dettata dall’aumento delle occasioni di incontro e degli spazi comuni. Non è pura teoria, ma vera e propria pratica sociale. </w:t>
      </w:r>
      <w:bookmarkStart w:id="0" w:name="_GoBack"/>
      <w:bookmarkEnd w:id="0"/>
    </w:p>
    <w:sectPr w:rsidR="009A6E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29A"/>
    <w:rsid w:val="0014629A"/>
    <w:rsid w:val="009A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18A6D-8332-4DD9-8A55-39F9BC9FA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liberatore</dc:creator>
  <cp:keywords/>
  <dc:description/>
  <cp:lastModifiedBy>giulia liberatore</cp:lastModifiedBy>
  <cp:revision>1</cp:revision>
  <dcterms:created xsi:type="dcterms:W3CDTF">2016-06-21T16:15:00Z</dcterms:created>
  <dcterms:modified xsi:type="dcterms:W3CDTF">2016-06-21T16:23:00Z</dcterms:modified>
</cp:coreProperties>
</file>